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24497" w14:textId="77777777" w:rsidR="00B55BD8" w:rsidRPr="004F0B2F" w:rsidRDefault="00B55BD8" w:rsidP="00FD0C82">
      <w:pPr>
        <w:jc w:val="center"/>
        <w:rPr>
          <w:rFonts w:cstheme="minorHAnsi"/>
          <w:b/>
          <w:sz w:val="24"/>
          <w:szCs w:val="24"/>
          <w:u w:val="single"/>
        </w:rPr>
      </w:pPr>
      <w:r w:rsidRPr="004F0B2F">
        <w:rPr>
          <w:rFonts w:cstheme="minorHAnsi"/>
          <w:b/>
          <w:sz w:val="24"/>
          <w:szCs w:val="24"/>
          <w:u w:val="single"/>
        </w:rPr>
        <w:t>OIB Science Team Meeting</w:t>
      </w:r>
      <w:r w:rsidR="00060ECB" w:rsidRPr="004F0B2F">
        <w:rPr>
          <w:rFonts w:cstheme="minorHAnsi"/>
          <w:b/>
          <w:sz w:val="24"/>
          <w:szCs w:val="24"/>
          <w:u w:val="single"/>
        </w:rPr>
        <w:t xml:space="preserve">: </w:t>
      </w:r>
      <w:r w:rsidR="002B6AA2">
        <w:rPr>
          <w:rFonts w:cstheme="minorHAnsi"/>
          <w:b/>
          <w:sz w:val="24"/>
          <w:szCs w:val="24"/>
          <w:u w:val="single"/>
        </w:rPr>
        <w:t>Land</w:t>
      </w:r>
      <w:r w:rsidR="00060ECB" w:rsidRPr="004F0B2F">
        <w:rPr>
          <w:rFonts w:cstheme="minorHAnsi"/>
          <w:b/>
          <w:sz w:val="24"/>
          <w:szCs w:val="24"/>
          <w:u w:val="single"/>
        </w:rPr>
        <w:t xml:space="preserve"> Ice</w:t>
      </w:r>
    </w:p>
    <w:p w14:paraId="46EE088E" w14:textId="77777777" w:rsidR="00435CE2" w:rsidRPr="00DD0778" w:rsidRDefault="003059F6" w:rsidP="00FD0C82">
      <w:pPr>
        <w:jc w:val="center"/>
        <w:rPr>
          <w:rFonts w:cstheme="minorHAnsi"/>
          <w:i/>
        </w:rPr>
      </w:pPr>
      <w:r>
        <w:rPr>
          <w:rFonts w:cstheme="minorHAnsi"/>
          <w:i/>
        </w:rPr>
        <w:t>24-25</w:t>
      </w:r>
      <w:r w:rsidR="00B55BD8" w:rsidRPr="00DD0778">
        <w:rPr>
          <w:rFonts w:cstheme="minorHAnsi"/>
          <w:i/>
        </w:rPr>
        <w:t xml:space="preserve"> </w:t>
      </w:r>
      <w:r w:rsidR="00B427EF" w:rsidRPr="00DD0778">
        <w:rPr>
          <w:rFonts w:cstheme="minorHAnsi"/>
          <w:i/>
        </w:rPr>
        <w:t>June</w:t>
      </w:r>
      <w:r w:rsidR="00435CE2" w:rsidRPr="00DD0778">
        <w:rPr>
          <w:rFonts w:cstheme="minorHAnsi"/>
          <w:i/>
        </w:rPr>
        <w:t xml:space="preserve"> 20</w:t>
      </w:r>
      <w:r>
        <w:rPr>
          <w:rFonts w:cstheme="minorHAnsi"/>
          <w:i/>
        </w:rPr>
        <w:t>14</w:t>
      </w:r>
      <w:r w:rsidR="00435CE2" w:rsidRPr="00DD0778">
        <w:rPr>
          <w:rFonts w:cstheme="minorHAnsi"/>
          <w:i/>
        </w:rPr>
        <w:t xml:space="preserve">, </w:t>
      </w:r>
      <w:r w:rsidR="00B427EF" w:rsidRPr="00DD0778">
        <w:rPr>
          <w:rFonts w:cstheme="minorHAnsi"/>
          <w:i/>
        </w:rPr>
        <w:t xml:space="preserve">University of </w:t>
      </w:r>
      <w:r w:rsidR="004D3BAC">
        <w:rPr>
          <w:rFonts w:cstheme="minorHAnsi"/>
          <w:i/>
        </w:rPr>
        <w:t>California</w:t>
      </w:r>
      <w:r w:rsidR="00B427EF" w:rsidRPr="00DD0778">
        <w:rPr>
          <w:rFonts w:cstheme="minorHAnsi"/>
          <w:i/>
        </w:rPr>
        <w:t xml:space="preserve">, </w:t>
      </w:r>
      <w:r w:rsidR="004D3BAC">
        <w:rPr>
          <w:rFonts w:cstheme="minorHAnsi"/>
          <w:i/>
        </w:rPr>
        <w:t>Irvine</w:t>
      </w:r>
    </w:p>
    <w:p w14:paraId="34CB162A" w14:textId="77777777" w:rsidR="00B55BD8" w:rsidRPr="00DD0778" w:rsidRDefault="00B55BD8" w:rsidP="00FD0C82">
      <w:pPr>
        <w:jc w:val="center"/>
        <w:rPr>
          <w:rFonts w:cstheme="minorHAnsi"/>
          <w:i/>
        </w:rPr>
      </w:pPr>
    </w:p>
    <w:p w14:paraId="3D00556A" w14:textId="757DEEF4" w:rsidR="00244481" w:rsidRDefault="004B1348" w:rsidP="005D374A">
      <w:pPr>
        <w:spacing w:after="120"/>
        <w:rPr>
          <w:rFonts w:cstheme="minorHAnsi"/>
        </w:rPr>
      </w:pPr>
      <w:r>
        <w:rPr>
          <w:rFonts w:cstheme="minorHAnsi"/>
        </w:rPr>
        <w:t>Science Definition Team</w:t>
      </w:r>
      <w:r w:rsidR="00244481">
        <w:rPr>
          <w:rFonts w:cstheme="minorHAnsi"/>
        </w:rPr>
        <w:t>:</w:t>
      </w:r>
      <w:r w:rsidR="00397D4D" w:rsidRPr="00DD0778">
        <w:rPr>
          <w:rFonts w:cstheme="minorHAnsi"/>
        </w:rPr>
        <w:t xml:space="preserve"> </w:t>
      </w:r>
      <w:r w:rsidR="002B6AA2">
        <w:rPr>
          <w:rFonts w:cstheme="minorHAnsi"/>
        </w:rPr>
        <w:t>E. Rignot,</w:t>
      </w:r>
      <w:r w:rsidR="00244481">
        <w:rPr>
          <w:rFonts w:cstheme="minorHAnsi"/>
        </w:rPr>
        <w:t xml:space="preserve"> E. Larour, B. Smith, L. Koenig.</w:t>
      </w:r>
    </w:p>
    <w:p w14:paraId="49563B68" w14:textId="707E2833" w:rsidR="00244481" w:rsidRDefault="00244481" w:rsidP="005D374A">
      <w:pPr>
        <w:spacing w:after="120"/>
        <w:rPr>
          <w:rFonts w:cstheme="minorHAnsi"/>
        </w:rPr>
      </w:pPr>
      <w:r>
        <w:rPr>
          <w:rFonts w:cstheme="minorHAnsi"/>
        </w:rPr>
        <w:t xml:space="preserve">Excused SDT: Mark Fahnestock, Ian Joughin. </w:t>
      </w:r>
    </w:p>
    <w:p w14:paraId="0C31E07F" w14:textId="4C93A1ED" w:rsidR="00244481" w:rsidRDefault="00244481" w:rsidP="005D374A">
      <w:pPr>
        <w:spacing w:after="120"/>
        <w:rPr>
          <w:rFonts w:cstheme="minorHAnsi"/>
        </w:rPr>
      </w:pPr>
      <w:r>
        <w:rPr>
          <w:rFonts w:cstheme="minorHAnsi"/>
        </w:rPr>
        <w:t xml:space="preserve">Remote participation (webex): Ian Howat. </w:t>
      </w:r>
    </w:p>
    <w:p w14:paraId="32D911FB" w14:textId="66041343" w:rsidR="00244481" w:rsidRDefault="00244481" w:rsidP="005D374A">
      <w:pPr>
        <w:spacing w:after="120"/>
        <w:rPr>
          <w:rFonts w:cstheme="minorHAnsi"/>
        </w:rPr>
      </w:pPr>
      <w:r>
        <w:rPr>
          <w:rFonts w:cstheme="minorHAnsi"/>
        </w:rPr>
        <w:t xml:space="preserve">Project: Michael Studinger, Christy Hansen. </w:t>
      </w:r>
    </w:p>
    <w:p w14:paraId="49CD5A0A" w14:textId="4563E52E" w:rsidR="00244481" w:rsidRDefault="00244481" w:rsidP="005D374A">
      <w:pPr>
        <w:spacing w:after="120"/>
        <w:rPr>
          <w:rFonts w:cstheme="minorHAnsi"/>
        </w:rPr>
      </w:pPr>
      <w:r>
        <w:rPr>
          <w:rFonts w:cstheme="minorHAnsi"/>
        </w:rPr>
        <w:t xml:space="preserve">NASA HQ: Thomas Wagner. </w:t>
      </w:r>
    </w:p>
    <w:p w14:paraId="56B7CF79" w14:textId="4DD866FF" w:rsidR="00244481" w:rsidRDefault="00244481" w:rsidP="005D374A">
      <w:pPr>
        <w:spacing w:after="120"/>
        <w:rPr>
          <w:rFonts w:cstheme="minorHAnsi"/>
        </w:rPr>
      </w:pPr>
      <w:r>
        <w:rPr>
          <w:rFonts w:cstheme="minorHAnsi"/>
        </w:rPr>
        <w:t xml:space="preserve">Instrument Team: Bill Krabill, Jim Yungel (ATM), John Paden, Carl Leuschen (CRESIS), Jim Cochran, Christy Tinto (gravity). </w:t>
      </w:r>
    </w:p>
    <w:p w14:paraId="0D5EBEB4" w14:textId="5B365074" w:rsidR="00244481" w:rsidRPr="004B1348" w:rsidRDefault="00244481" w:rsidP="004B1348">
      <w:pPr>
        <w:spacing w:after="120"/>
        <w:rPr>
          <w:rFonts w:cstheme="minorHAnsi"/>
        </w:rPr>
      </w:pPr>
      <w:r>
        <w:rPr>
          <w:rFonts w:cstheme="minorHAnsi"/>
        </w:rPr>
        <w:t>NSIDC: Steve Tanner</w:t>
      </w:r>
      <w:r w:rsidR="004B1348">
        <w:rPr>
          <w:rFonts w:cstheme="minorHAnsi"/>
        </w:rPr>
        <w:t xml:space="preserve"> + others. </w:t>
      </w:r>
    </w:p>
    <w:p w14:paraId="1FAEDA77" w14:textId="531DF91F" w:rsidR="004B1348" w:rsidRDefault="004D3BAC" w:rsidP="00970FC8">
      <w:pPr>
        <w:spacing w:after="120"/>
        <w:jc w:val="left"/>
        <w:rPr>
          <w:rFonts w:cstheme="minorHAnsi"/>
          <w:b/>
          <w:sz w:val="24"/>
          <w:szCs w:val="24"/>
        </w:rPr>
      </w:pPr>
      <w:r w:rsidRPr="00AC201F">
        <w:rPr>
          <w:rFonts w:cstheme="minorHAnsi"/>
          <w:b/>
          <w:sz w:val="24"/>
          <w:szCs w:val="24"/>
          <w:u w:val="single"/>
        </w:rPr>
        <w:t xml:space="preserve">Day 1: </w:t>
      </w:r>
      <w:r w:rsidR="00513F43">
        <w:rPr>
          <w:rFonts w:cstheme="minorHAnsi"/>
          <w:b/>
          <w:sz w:val="24"/>
          <w:szCs w:val="24"/>
          <w:u w:val="single"/>
        </w:rPr>
        <w:t>Tuesday</w:t>
      </w:r>
      <w:r w:rsidR="00435CE2" w:rsidRPr="00AC201F">
        <w:rPr>
          <w:rFonts w:cstheme="minorHAnsi"/>
          <w:b/>
          <w:sz w:val="24"/>
          <w:szCs w:val="24"/>
          <w:u w:val="single"/>
        </w:rPr>
        <w:t xml:space="preserve">, </w:t>
      </w:r>
      <w:r w:rsidR="00513F43">
        <w:rPr>
          <w:rFonts w:cstheme="minorHAnsi"/>
          <w:b/>
          <w:sz w:val="24"/>
          <w:szCs w:val="24"/>
          <w:u w:val="single"/>
        </w:rPr>
        <w:t>24</w:t>
      </w:r>
      <w:r w:rsidR="00B427EF" w:rsidRPr="00AC201F">
        <w:rPr>
          <w:rFonts w:cstheme="minorHAnsi"/>
          <w:b/>
          <w:sz w:val="24"/>
          <w:szCs w:val="24"/>
          <w:u w:val="single"/>
        </w:rPr>
        <w:t xml:space="preserve"> June</w:t>
      </w:r>
      <w:r w:rsidR="00435CE2" w:rsidRPr="00AC201F">
        <w:rPr>
          <w:rFonts w:cstheme="minorHAnsi"/>
          <w:b/>
          <w:sz w:val="24"/>
          <w:szCs w:val="24"/>
          <w:u w:val="single"/>
        </w:rPr>
        <w:t xml:space="preserve"> </w:t>
      </w:r>
    </w:p>
    <w:p w14:paraId="11FFCE7E" w14:textId="1DA16149" w:rsidR="004B1348" w:rsidRPr="004B1348" w:rsidRDefault="004B1348" w:rsidP="00970FC8">
      <w:pPr>
        <w:spacing w:after="120"/>
        <w:jc w:val="left"/>
        <w:rPr>
          <w:rFonts w:cstheme="minorHAnsi"/>
          <w:i/>
          <w:sz w:val="24"/>
          <w:szCs w:val="24"/>
          <w:u w:val="single"/>
        </w:rPr>
      </w:pPr>
      <w:r w:rsidRPr="004B1348">
        <w:rPr>
          <w:rFonts w:cstheme="minorHAnsi"/>
          <w:i/>
          <w:sz w:val="24"/>
          <w:szCs w:val="24"/>
          <w:u w:val="single"/>
        </w:rPr>
        <w:t>Joint sea ice / land ice session:</w:t>
      </w:r>
    </w:p>
    <w:p w14:paraId="4AB9B64D" w14:textId="6C3D17FD" w:rsidR="00244481" w:rsidRDefault="00244481" w:rsidP="00970FC8">
      <w:pPr>
        <w:spacing w:after="120"/>
        <w:jc w:val="left"/>
        <w:rPr>
          <w:rFonts w:cstheme="minorHAnsi"/>
        </w:rPr>
      </w:pPr>
      <w:r>
        <w:rPr>
          <w:rFonts w:cstheme="minorHAnsi"/>
        </w:rPr>
        <w:t>Following the traditional welcome, with the 50</w:t>
      </w:r>
      <w:r w:rsidRPr="00244481">
        <w:rPr>
          <w:rFonts w:cstheme="minorHAnsi"/>
          <w:vertAlign w:val="superscript"/>
        </w:rPr>
        <w:t>th</w:t>
      </w:r>
      <w:r>
        <w:rPr>
          <w:rFonts w:cstheme="minorHAnsi"/>
        </w:rPr>
        <w:t xml:space="preserve"> anniversary commencement speech of President Obama, Thomas Wagner reviewed OIB from NASA HQ perspective. Project is going well, OIB in 2017 budget, possibly 2019 and has received plus-ups. Cryo is gaining more visibility. NASA is building new web sites. Tom mentioned that NASA spends more money than any other agency to study ice sheets. Tom announced a desire to increase cryo education, new sea level rise focus, and preparation to the DS 2017.</w:t>
      </w:r>
    </w:p>
    <w:p w14:paraId="7DA8F456" w14:textId="3C1D4415" w:rsidR="00244481" w:rsidRDefault="00244481" w:rsidP="00970FC8">
      <w:pPr>
        <w:spacing w:after="120"/>
        <w:jc w:val="left"/>
        <w:rPr>
          <w:rFonts w:cstheme="minorHAnsi"/>
        </w:rPr>
      </w:pPr>
      <w:r>
        <w:rPr>
          <w:rFonts w:cstheme="minorHAnsi"/>
        </w:rPr>
        <w:t>Michael Stud</w:t>
      </w:r>
      <w:r w:rsidR="00443EBD">
        <w:rPr>
          <w:rFonts w:cstheme="minorHAnsi"/>
        </w:rPr>
        <w:t xml:space="preserve">inger reviewed the OIB project, with the assistance of Christy, Nathan, Donghui, Vincent, and Jeremy. OIB is mentioned in an increasing number of publications.  OIB will deploy on DC-8 in fall 2014, C-130 in Greenland in 2015 with no gravity, no magnetometer, no MCoRDS. Antarctica 2015 will be from McMurdo with P3, and Arctic 2016 with P3. SDT needs to make recommendations for shifts between Punta Arenas and McMurdo. Noted efforts by NSIDC, and results of mid-term review that will need to be addressed in the next 2 weeks. Michael recommended a strategy for handling community requests which could be put in place by Arctic 2015. Michael then presented data products and research from the project office, mostly focused on sea ice. </w:t>
      </w:r>
    </w:p>
    <w:p w14:paraId="30E8AFAD" w14:textId="630790BC" w:rsidR="00244481" w:rsidRDefault="00244481" w:rsidP="00970FC8">
      <w:pPr>
        <w:spacing w:after="120"/>
        <w:jc w:val="left"/>
        <w:rPr>
          <w:rFonts w:cstheme="minorHAnsi"/>
        </w:rPr>
      </w:pPr>
      <w:r>
        <w:rPr>
          <w:rFonts w:cstheme="minorHAnsi"/>
        </w:rPr>
        <w:t xml:space="preserve">Steve Tanner reviewed recent </w:t>
      </w:r>
      <w:r w:rsidR="00443EBD">
        <w:rPr>
          <w:rFonts w:cstheme="minorHAnsi"/>
        </w:rPr>
        <w:t>progress at NSIDC and the status of products and availability online. Steve discussed r</w:t>
      </w:r>
      <w:r w:rsidR="00F422D4">
        <w:rPr>
          <w:rFonts w:cstheme="minorHAnsi"/>
        </w:rPr>
        <w:t xml:space="preserve">ecent data portal enhancements, new forms of data manipulations that would be available in the near future and briefly solicited SDT inputs. </w:t>
      </w:r>
    </w:p>
    <w:p w14:paraId="410EFE00" w14:textId="344877B4" w:rsidR="006A2E68" w:rsidRDefault="00244481" w:rsidP="00F422D4">
      <w:pPr>
        <w:spacing w:after="120"/>
        <w:jc w:val="left"/>
        <w:rPr>
          <w:rFonts w:cstheme="minorHAnsi"/>
        </w:rPr>
      </w:pPr>
      <w:r>
        <w:rPr>
          <w:rFonts w:cstheme="minorHAnsi"/>
        </w:rPr>
        <w:t xml:space="preserve">Discussion of Arise was postponed due to a 20 min delay of the start of the meeting. </w:t>
      </w:r>
    </w:p>
    <w:p w14:paraId="37403F9D" w14:textId="5B251473" w:rsidR="00EA7A7A" w:rsidRPr="00EA7A7A" w:rsidRDefault="00EA7A7A" w:rsidP="00EA7A7A">
      <w:pPr>
        <w:spacing w:after="120"/>
        <w:jc w:val="left"/>
        <w:rPr>
          <w:rFonts w:cstheme="minorHAnsi"/>
          <w:u w:val="single"/>
        </w:rPr>
      </w:pPr>
      <w:r w:rsidRPr="00EA7A7A">
        <w:rPr>
          <w:rFonts w:cstheme="minorHAnsi"/>
          <w:i/>
          <w:u w:val="single"/>
        </w:rPr>
        <w:t xml:space="preserve">OIB </w:t>
      </w:r>
      <w:r w:rsidR="002B6AA2">
        <w:rPr>
          <w:rFonts w:cstheme="minorHAnsi"/>
          <w:i/>
          <w:u w:val="single"/>
        </w:rPr>
        <w:t>Land</w:t>
      </w:r>
      <w:r w:rsidRPr="00EA7A7A">
        <w:rPr>
          <w:rFonts w:cstheme="minorHAnsi"/>
          <w:i/>
          <w:u w:val="single"/>
        </w:rPr>
        <w:t xml:space="preserve"> Ice Team</w:t>
      </w:r>
      <w:r w:rsidR="002B6AA2">
        <w:rPr>
          <w:rFonts w:cstheme="minorHAnsi"/>
          <w:i/>
          <w:u w:val="single"/>
        </w:rPr>
        <w:t>/Sea Ice Team</w:t>
      </w:r>
      <w:r w:rsidRPr="00EA7A7A">
        <w:rPr>
          <w:rFonts w:cstheme="minorHAnsi"/>
          <w:i/>
          <w:u w:val="single"/>
        </w:rPr>
        <w:t xml:space="preserve"> Breakout</w:t>
      </w:r>
      <w:r w:rsidR="00BA0E9F">
        <w:rPr>
          <w:rFonts w:cstheme="minorHAnsi"/>
          <w:i/>
          <w:u w:val="single"/>
        </w:rPr>
        <w:t>.</w:t>
      </w:r>
    </w:p>
    <w:p w14:paraId="36D52AD9" w14:textId="77777777" w:rsidR="004D3BAC" w:rsidRDefault="004D3BAC" w:rsidP="004D3BAC">
      <w:pPr>
        <w:jc w:val="left"/>
        <w:rPr>
          <w:rFonts w:cstheme="minorHAnsi"/>
        </w:rPr>
      </w:pPr>
    </w:p>
    <w:p w14:paraId="525F5CA4" w14:textId="59B3B9DF" w:rsidR="00F422D4" w:rsidRDefault="00F422D4" w:rsidP="004D3BAC">
      <w:pPr>
        <w:jc w:val="left"/>
        <w:rPr>
          <w:rFonts w:cstheme="minorHAnsi"/>
        </w:rPr>
      </w:pPr>
      <w:r>
        <w:rPr>
          <w:rFonts w:cstheme="minorHAnsi"/>
        </w:rPr>
        <w:t>Following modifications by John Sonntag after telecom June 16 and June 20, we agreed on a strategy for samp</w:t>
      </w:r>
      <w:r w:rsidR="004B1348">
        <w:rPr>
          <w:rFonts w:cstheme="minorHAnsi"/>
        </w:rPr>
        <w:t>ling Abbot and Venable ice shelves</w:t>
      </w:r>
      <w:bookmarkStart w:id="0" w:name="_GoBack"/>
      <w:bookmarkEnd w:id="0"/>
      <w:r>
        <w:rPr>
          <w:rFonts w:cstheme="minorHAnsi"/>
        </w:rPr>
        <w:t xml:space="preserve">, we removed some George VI missions and extended existing ones to capture changes along the coast of the southwest side of the Peninsula. We examined mission details for Pine Island, Thwaites and Smith to provide baselines for drafting more optimum mission plans. It was noted that the Pole Hole 88 could not be covered in one mission. We decided to call “baseline” missions that will be flown repeatedly from Punta Arenas at every campaign, and we prioritized all missions (high, medium, low) currently in the book, proceeding region by region. We tried to maximize the repeat of NASA/CECS missions going back to 2002. We made sure to include maximum </w:t>
      </w:r>
      <w:r>
        <w:rPr>
          <w:rFonts w:cstheme="minorHAnsi"/>
        </w:rPr>
        <w:lastRenderedPageBreak/>
        <w:t xml:space="preserve">region diversity to improve options for OIB based on weather. The decision process was more or less complete by lunch time. </w:t>
      </w:r>
    </w:p>
    <w:p w14:paraId="3EFF006A" w14:textId="77777777" w:rsidR="00F422D4" w:rsidRDefault="00F422D4" w:rsidP="004D3BAC">
      <w:pPr>
        <w:jc w:val="left"/>
        <w:rPr>
          <w:rFonts w:cstheme="minorHAnsi"/>
        </w:rPr>
      </w:pPr>
    </w:p>
    <w:p w14:paraId="47AB05C4" w14:textId="77777777" w:rsidR="00F422D4" w:rsidRDefault="00F422D4" w:rsidP="004D3BAC">
      <w:pPr>
        <w:jc w:val="left"/>
        <w:rPr>
          <w:rFonts w:cstheme="minorHAnsi"/>
        </w:rPr>
      </w:pPr>
      <w:r>
        <w:rPr>
          <w:rFonts w:cstheme="minorHAnsi"/>
        </w:rPr>
        <w:t xml:space="preserve">After lunch, we started the glacier thickness discussion. Ian Howat reviewed remotely his assessment of completeness of ice thickness measurements for ice discharge calculations. Ian made recommendations for gaps, synergy with MC and feedback from MC to the instrument team. Mathieu Morlighem was present but did not present results from the MC method. </w:t>
      </w:r>
    </w:p>
    <w:p w14:paraId="01C48ECF" w14:textId="77777777" w:rsidR="00F422D4" w:rsidRDefault="00F422D4" w:rsidP="004D3BAC">
      <w:pPr>
        <w:jc w:val="left"/>
        <w:rPr>
          <w:rFonts w:cstheme="minorHAnsi"/>
        </w:rPr>
      </w:pPr>
    </w:p>
    <w:p w14:paraId="3EA9EE5F" w14:textId="77777777" w:rsidR="001A1942" w:rsidRDefault="00F422D4" w:rsidP="004D3BAC">
      <w:pPr>
        <w:jc w:val="left"/>
        <w:rPr>
          <w:rFonts w:cstheme="minorHAnsi"/>
        </w:rPr>
      </w:pPr>
      <w:r>
        <w:rPr>
          <w:rFonts w:cstheme="minorHAnsi"/>
        </w:rPr>
        <w:t xml:space="preserve">Prasad presented a review of recent progress in radar measurements of ice thickness. In particular, he presented new achievements on Byrd Glacier, and Jakobshavn Isbrae. He offered a brief, positive comparison with WISE and MC. </w:t>
      </w:r>
      <w:r w:rsidR="001A1942">
        <w:rPr>
          <w:rFonts w:cstheme="minorHAnsi"/>
        </w:rPr>
        <w:t>He showed results that seem to illustrate that the main source of clutter in outlet glaciers is surface clutter, not volume scattering. He documented the drastic change in ice loss along the coastline compared to the interior regions. He presented new results from the array signal processing techniques to reduce surface clutter. In particular, the approach reveals several horizons beneath Jakobshavn, possibly temperate ice interface, ice/sediment interface and noted that the retrieved depths (2.5 km) are compatible with past seismic measurements. Several results were discussed for Jakobshavn Isbrae, including cross over analysis. On Byrd, the system/processing revealed some of the thickest ice in Antarctica (3.7 km), low cross over errors, discussed UAV radars, comparison of MC with MCoRDS, and presented plans to extend the study to other glaciers in Greenland that yielded problematic bed echoes in the past. Prasad also suggested a coupling with MC estimates. Several radars are now in operation. Prasad recommended to installs hard points on the P3 to get a 24-element</w:t>
      </w:r>
    </w:p>
    <w:p w14:paraId="388E545F" w14:textId="22F7875D" w:rsidR="00F422D4" w:rsidRDefault="001A1942" w:rsidP="004D3BAC">
      <w:pPr>
        <w:jc w:val="left"/>
        <w:rPr>
          <w:rFonts w:cstheme="minorHAnsi"/>
        </w:rPr>
      </w:pPr>
      <w:r>
        <w:rPr>
          <w:rFonts w:cstheme="minorHAnsi"/>
        </w:rPr>
        <w:t>Radar in the future. He ended with a discussion of wideband multibeam imaging. The plan is to upgrade all glacier thickness data in the next 6 months, at which point SDT will meet again with CRESIS.</w:t>
      </w:r>
      <w:r w:rsidR="00F422D4">
        <w:rPr>
          <w:rFonts w:cstheme="minorHAnsi"/>
        </w:rPr>
        <w:t xml:space="preserve"> </w:t>
      </w:r>
    </w:p>
    <w:p w14:paraId="734289D8" w14:textId="77777777" w:rsidR="00F7567C" w:rsidRDefault="00F7567C">
      <w:pPr>
        <w:rPr>
          <w:rFonts w:cstheme="minorHAnsi"/>
        </w:rPr>
      </w:pPr>
    </w:p>
    <w:p w14:paraId="5AAF1C8D" w14:textId="77777777" w:rsidR="00B427EF" w:rsidRPr="00AC201F" w:rsidRDefault="004F4195" w:rsidP="00D3387E">
      <w:pPr>
        <w:spacing w:after="120"/>
        <w:jc w:val="left"/>
        <w:rPr>
          <w:rFonts w:cstheme="minorHAnsi"/>
          <w:b/>
          <w:sz w:val="24"/>
          <w:szCs w:val="24"/>
        </w:rPr>
      </w:pPr>
      <w:r w:rsidRPr="00AC201F">
        <w:rPr>
          <w:rFonts w:cstheme="minorHAnsi"/>
          <w:b/>
          <w:sz w:val="24"/>
          <w:szCs w:val="24"/>
          <w:u w:val="single"/>
        </w:rPr>
        <w:t xml:space="preserve">Day 2: </w:t>
      </w:r>
      <w:r w:rsidR="00513F43">
        <w:rPr>
          <w:rFonts w:cstheme="minorHAnsi"/>
          <w:b/>
          <w:sz w:val="24"/>
          <w:szCs w:val="24"/>
          <w:u w:val="single"/>
        </w:rPr>
        <w:t>Weds.</w:t>
      </w:r>
      <w:r w:rsidRPr="00AC201F">
        <w:rPr>
          <w:rFonts w:cstheme="minorHAnsi"/>
          <w:b/>
          <w:sz w:val="24"/>
          <w:szCs w:val="24"/>
          <w:u w:val="single"/>
        </w:rPr>
        <w:t xml:space="preserve">, </w:t>
      </w:r>
      <w:r w:rsidR="00513F43">
        <w:rPr>
          <w:rFonts w:cstheme="minorHAnsi"/>
          <w:b/>
          <w:sz w:val="24"/>
          <w:szCs w:val="24"/>
          <w:u w:val="single"/>
        </w:rPr>
        <w:t>2</w:t>
      </w:r>
      <w:r w:rsidR="00C25238">
        <w:rPr>
          <w:rFonts w:cstheme="minorHAnsi"/>
          <w:b/>
          <w:sz w:val="24"/>
          <w:szCs w:val="24"/>
          <w:u w:val="single"/>
        </w:rPr>
        <w:t>5</w:t>
      </w:r>
      <w:r w:rsidR="00513F43">
        <w:rPr>
          <w:rFonts w:cstheme="minorHAnsi"/>
          <w:b/>
          <w:sz w:val="24"/>
          <w:szCs w:val="24"/>
          <w:u w:val="single"/>
        </w:rPr>
        <w:t xml:space="preserve"> June</w:t>
      </w:r>
      <w:r w:rsidR="00B427EF" w:rsidRPr="00AC201F">
        <w:rPr>
          <w:rFonts w:cstheme="minorHAnsi"/>
          <w:b/>
          <w:sz w:val="24"/>
          <w:szCs w:val="24"/>
          <w:u w:val="single"/>
        </w:rPr>
        <w:t xml:space="preserve"> </w:t>
      </w:r>
    </w:p>
    <w:p w14:paraId="0AE73B72" w14:textId="2E4C5EE7" w:rsidR="00FA0A6C" w:rsidRDefault="00FA0A6C" w:rsidP="00FA0A6C">
      <w:pPr>
        <w:spacing w:after="120"/>
        <w:jc w:val="left"/>
        <w:rPr>
          <w:rFonts w:cstheme="minorHAnsi"/>
          <w:i/>
          <w:u w:val="single"/>
        </w:rPr>
      </w:pPr>
      <w:r w:rsidRPr="002B2110">
        <w:rPr>
          <w:rFonts w:cstheme="minorHAnsi"/>
          <w:i/>
          <w:u w:val="single"/>
        </w:rPr>
        <w:t xml:space="preserve">OIB </w:t>
      </w:r>
      <w:r w:rsidR="006A2E68">
        <w:rPr>
          <w:rFonts w:cstheme="minorHAnsi"/>
          <w:i/>
          <w:u w:val="single"/>
        </w:rPr>
        <w:t>Land</w:t>
      </w:r>
      <w:r w:rsidRPr="002B2110">
        <w:rPr>
          <w:rFonts w:cstheme="minorHAnsi"/>
          <w:i/>
          <w:u w:val="single"/>
        </w:rPr>
        <w:t xml:space="preserve"> Ice Team Breakout</w:t>
      </w:r>
    </w:p>
    <w:p w14:paraId="54D4882F" w14:textId="26701D33" w:rsidR="001A1942" w:rsidRDefault="001A1942" w:rsidP="00FA0A6C">
      <w:pPr>
        <w:spacing w:after="120"/>
        <w:jc w:val="left"/>
        <w:rPr>
          <w:rFonts w:cstheme="minorHAnsi"/>
        </w:rPr>
      </w:pPr>
      <w:r>
        <w:rPr>
          <w:rFonts w:cstheme="minorHAnsi"/>
        </w:rPr>
        <w:t>Eric R. reviewed progress of the first day and agenda for day 2. We reviewed the OIB mid term review comments and discussed some of our responses. Others will be drafted and circulated to the SDT for comments/approval/modifications/complement.</w:t>
      </w:r>
    </w:p>
    <w:p w14:paraId="361CE786" w14:textId="747A9713" w:rsidR="001A1942" w:rsidRDefault="001A1942" w:rsidP="00FA0A6C">
      <w:pPr>
        <w:spacing w:after="120"/>
        <w:jc w:val="left"/>
        <w:rPr>
          <w:rFonts w:cstheme="minorHAnsi"/>
        </w:rPr>
      </w:pPr>
      <w:r>
        <w:rPr>
          <w:rFonts w:cstheme="minorHAnsi"/>
        </w:rPr>
        <w:t xml:space="preserve">Christy presented the overarching strategy of Arise. Lora discussed the mission details for land ice, along with a list of priority flights for land ice. </w:t>
      </w:r>
      <w:r w:rsidR="004B1348">
        <w:rPr>
          <w:rFonts w:cstheme="minorHAnsi"/>
        </w:rPr>
        <w:t xml:space="preserve">The mission planning is fairly complex and includes a set of selectable missions based on weather/cloud conditions. A number of points were made in the discussion of the land ice flights, which Lora accepted to take into account in the next revision. </w:t>
      </w:r>
    </w:p>
    <w:p w14:paraId="0C62E717" w14:textId="5E4FBD26" w:rsidR="00452CF2" w:rsidRDefault="004B1348" w:rsidP="005D374A">
      <w:pPr>
        <w:rPr>
          <w:rFonts w:cstheme="minorHAnsi"/>
        </w:rPr>
      </w:pPr>
      <w:r>
        <w:rPr>
          <w:rFonts w:cstheme="minorHAnsi"/>
        </w:rPr>
        <w:t xml:space="preserve">Meeting was adjourned around noon. </w:t>
      </w:r>
    </w:p>
    <w:p w14:paraId="7579D791" w14:textId="77777777" w:rsidR="004B1348" w:rsidRDefault="004B1348" w:rsidP="005D374A">
      <w:pPr>
        <w:rPr>
          <w:rFonts w:cstheme="minorHAnsi"/>
        </w:rPr>
      </w:pPr>
    </w:p>
    <w:p w14:paraId="7B2622D2" w14:textId="068507ED" w:rsidR="004B1348" w:rsidRDefault="004B1348" w:rsidP="005D374A">
      <w:pPr>
        <w:rPr>
          <w:rFonts w:cstheme="minorHAnsi"/>
        </w:rPr>
      </w:pPr>
      <w:r>
        <w:rPr>
          <w:rFonts w:cstheme="minorHAnsi"/>
        </w:rPr>
        <w:t xml:space="preserve">Action items: </w:t>
      </w:r>
    </w:p>
    <w:p w14:paraId="48F14B3B" w14:textId="77777777" w:rsidR="004B1348" w:rsidRDefault="004B1348" w:rsidP="005D374A">
      <w:pPr>
        <w:rPr>
          <w:rFonts w:cstheme="minorHAnsi"/>
        </w:rPr>
      </w:pPr>
    </w:p>
    <w:p w14:paraId="3418552A" w14:textId="0112CA8E" w:rsidR="004B1348" w:rsidRPr="004B1348" w:rsidRDefault="004B1348" w:rsidP="004B1348">
      <w:pPr>
        <w:pStyle w:val="ListParagraph"/>
        <w:numPr>
          <w:ilvl w:val="0"/>
          <w:numId w:val="37"/>
        </w:numPr>
        <w:rPr>
          <w:rFonts w:cstheme="minorHAnsi"/>
        </w:rPr>
      </w:pPr>
      <w:r w:rsidRPr="004B1348">
        <w:rPr>
          <w:rFonts w:cstheme="minorHAnsi"/>
        </w:rPr>
        <w:t>Complete review of OIB mid term review comments, circulate and send to project (Eric R.)</w:t>
      </w:r>
    </w:p>
    <w:p w14:paraId="388DC8DE" w14:textId="1F90981C" w:rsidR="004B1348" w:rsidRPr="004B1348" w:rsidRDefault="004B1348" w:rsidP="004B1348">
      <w:pPr>
        <w:pStyle w:val="ListParagraph"/>
        <w:numPr>
          <w:ilvl w:val="0"/>
          <w:numId w:val="37"/>
        </w:numPr>
        <w:rPr>
          <w:rFonts w:cstheme="minorHAnsi"/>
        </w:rPr>
      </w:pPr>
      <w:r w:rsidRPr="004B1348">
        <w:rPr>
          <w:rFonts w:cstheme="minorHAnsi"/>
        </w:rPr>
        <w:t xml:space="preserve">CRESIS to complete analysis of glacier data over the next 6 months and report to SDT (Prasad). </w:t>
      </w:r>
    </w:p>
    <w:p w14:paraId="325FC836" w14:textId="65FFF8B4" w:rsidR="004B1348" w:rsidRPr="004B1348" w:rsidRDefault="004B1348" w:rsidP="004B1348">
      <w:pPr>
        <w:pStyle w:val="ListParagraph"/>
        <w:numPr>
          <w:ilvl w:val="0"/>
          <w:numId w:val="37"/>
        </w:numPr>
        <w:rPr>
          <w:rFonts w:cstheme="minorHAnsi"/>
        </w:rPr>
      </w:pPr>
      <w:r w:rsidRPr="004B1348">
        <w:rPr>
          <w:rFonts w:cstheme="minorHAnsi"/>
        </w:rPr>
        <w:t>Revision of land ice priorities for land ice (Lora).</w:t>
      </w:r>
    </w:p>
    <w:p w14:paraId="09283182" w14:textId="0F7808B8" w:rsidR="004B1348" w:rsidRPr="004B1348" w:rsidRDefault="004B1348" w:rsidP="004B1348">
      <w:pPr>
        <w:pStyle w:val="ListParagraph"/>
        <w:numPr>
          <w:ilvl w:val="0"/>
          <w:numId w:val="37"/>
        </w:numPr>
        <w:rPr>
          <w:rFonts w:cstheme="minorHAnsi"/>
        </w:rPr>
      </w:pPr>
      <w:r w:rsidRPr="004B1348">
        <w:rPr>
          <w:rFonts w:cstheme="minorHAnsi"/>
        </w:rPr>
        <w:t xml:space="preserve">Revision and more final draft of land ice missions (John). </w:t>
      </w:r>
    </w:p>
    <w:p w14:paraId="2A295A40" w14:textId="77777777" w:rsidR="004B1348" w:rsidRDefault="004B1348" w:rsidP="005D374A">
      <w:pPr>
        <w:rPr>
          <w:rFonts w:cstheme="minorHAnsi"/>
        </w:rPr>
      </w:pPr>
    </w:p>
    <w:p w14:paraId="2487F77D" w14:textId="77777777" w:rsidR="004B1348" w:rsidRDefault="004B1348" w:rsidP="005D374A">
      <w:pPr>
        <w:rPr>
          <w:rFonts w:cstheme="minorHAnsi"/>
        </w:rPr>
      </w:pPr>
    </w:p>
    <w:sectPr w:rsidR="004B1348" w:rsidSect="00734F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76F9A" w14:textId="77777777" w:rsidR="001A1942" w:rsidRDefault="001A1942" w:rsidP="00A4232C">
      <w:r>
        <w:separator/>
      </w:r>
    </w:p>
  </w:endnote>
  <w:endnote w:type="continuationSeparator" w:id="0">
    <w:p w14:paraId="4BCE18BA" w14:textId="77777777" w:rsidR="001A1942" w:rsidRDefault="001A1942" w:rsidP="00A4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6085"/>
      <w:docPartObj>
        <w:docPartGallery w:val="Page Numbers (Bottom of Page)"/>
        <w:docPartUnique/>
      </w:docPartObj>
    </w:sdtPr>
    <w:sdtContent>
      <w:sdt>
        <w:sdtPr>
          <w:id w:val="565050523"/>
          <w:docPartObj>
            <w:docPartGallery w:val="Page Numbers (Top of Page)"/>
            <w:docPartUnique/>
          </w:docPartObj>
        </w:sdtPr>
        <w:sdtContent>
          <w:p w14:paraId="17E10696" w14:textId="77777777" w:rsidR="001A1942" w:rsidRDefault="001A194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B134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1348">
              <w:rPr>
                <w:b/>
                <w:noProof/>
              </w:rPr>
              <w:t>2</w:t>
            </w:r>
            <w:r>
              <w:rPr>
                <w:b/>
                <w:sz w:val="24"/>
                <w:szCs w:val="24"/>
              </w:rPr>
              <w:fldChar w:fldCharType="end"/>
            </w:r>
          </w:p>
        </w:sdtContent>
      </w:sdt>
    </w:sdtContent>
  </w:sdt>
  <w:p w14:paraId="2EC67944" w14:textId="77777777" w:rsidR="001A1942" w:rsidRDefault="001A19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AFA3A" w14:textId="77777777" w:rsidR="001A1942" w:rsidRDefault="001A1942" w:rsidP="00A4232C">
      <w:r>
        <w:separator/>
      </w:r>
    </w:p>
  </w:footnote>
  <w:footnote w:type="continuationSeparator" w:id="0">
    <w:p w14:paraId="17807E40" w14:textId="77777777" w:rsidR="001A1942" w:rsidRDefault="001A1942" w:rsidP="00A423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E33"/>
    <w:multiLevelType w:val="hybridMultilevel"/>
    <w:tmpl w:val="C3285F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34488D"/>
    <w:multiLevelType w:val="hybridMultilevel"/>
    <w:tmpl w:val="3B0CC730"/>
    <w:lvl w:ilvl="0" w:tplc="8292BF4C">
      <w:start w:val="1"/>
      <w:numFmt w:val="decimal"/>
      <w:lvlText w:val="%1)"/>
      <w:lvlJc w:val="left"/>
      <w:pPr>
        <w:ind w:left="1800" w:hanging="360"/>
      </w:pPr>
      <w:rPr>
        <w:rFonts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03E2"/>
    <w:multiLevelType w:val="hybridMultilevel"/>
    <w:tmpl w:val="3B7A3C64"/>
    <w:lvl w:ilvl="0" w:tplc="E384003A">
      <w:start w:val="1"/>
      <w:numFmt w:val="decimal"/>
      <w:lvlText w:val="%1)"/>
      <w:lvlJc w:val="left"/>
      <w:pPr>
        <w:ind w:left="1800" w:hanging="360"/>
      </w:pPr>
      <w:rPr>
        <w:rFonts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B3CAF"/>
    <w:multiLevelType w:val="hybridMultilevel"/>
    <w:tmpl w:val="F96893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F32D67"/>
    <w:multiLevelType w:val="hybridMultilevel"/>
    <w:tmpl w:val="EBEA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7A00"/>
    <w:multiLevelType w:val="hybridMultilevel"/>
    <w:tmpl w:val="3C2CF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423866"/>
    <w:multiLevelType w:val="hybridMultilevel"/>
    <w:tmpl w:val="D62A96C6"/>
    <w:lvl w:ilvl="0" w:tplc="E384003A">
      <w:start w:val="1"/>
      <w:numFmt w:val="decimal"/>
      <w:lvlText w:val="%1)"/>
      <w:lvlJc w:val="left"/>
      <w:pPr>
        <w:ind w:left="1800" w:hanging="360"/>
      </w:pPr>
      <w:rPr>
        <w:rFonts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5020E"/>
    <w:multiLevelType w:val="hybridMultilevel"/>
    <w:tmpl w:val="3146C434"/>
    <w:lvl w:ilvl="0" w:tplc="3E989EF4">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A4102C"/>
    <w:multiLevelType w:val="hybridMultilevel"/>
    <w:tmpl w:val="D83AD5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76B8F0C4">
      <w:numFmt w:val="bullet"/>
      <w:lvlText w:val="–"/>
      <w:lvlJc w:val="left"/>
      <w:pPr>
        <w:ind w:left="2160" w:hanging="360"/>
      </w:pPr>
      <w:rPr>
        <w:rFonts w:ascii="Calibri" w:eastAsiaTheme="minorHAnsi" w:hAnsi="Calibri" w:cs="Calibri"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199F2E2E"/>
    <w:multiLevelType w:val="hybridMultilevel"/>
    <w:tmpl w:val="48F8B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4F33C6"/>
    <w:multiLevelType w:val="hybridMultilevel"/>
    <w:tmpl w:val="E08C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C21406"/>
    <w:multiLevelType w:val="hybridMultilevel"/>
    <w:tmpl w:val="E1A29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E137B"/>
    <w:multiLevelType w:val="hybridMultilevel"/>
    <w:tmpl w:val="F01E68A8"/>
    <w:lvl w:ilvl="0" w:tplc="9CACED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3462ED"/>
    <w:multiLevelType w:val="hybridMultilevel"/>
    <w:tmpl w:val="7F822B06"/>
    <w:lvl w:ilvl="0" w:tplc="04090001">
      <w:start w:val="1"/>
      <w:numFmt w:val="bullet"/>
      <w:lvlText w:val=""/>
      <w:lvlJc w:val="left"/>
      <w:pPr>
        <w:ind w:left="1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66EDB"/>
    <w:multiLevelType w:val="hybridMultilevel"/>
    <w:tmpl w:val="36A82610"/>
    <w:lvl w:ilvl="0" w:tplc="9CACED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C501F3"/>
    <w:multiLevelType w:val="hybridMultilevel"/>
    <w:tmpl w:val="0FDA644A"/>
    <w:lvl w:ilvl="0" w:tplc="8292BF4C">
      <w:start w:val="1"/>
      <w:numFmt w:val="decimal"/>
      <w:lvlText w:val="%1)"/>
      <w:lvlJc w:val="left"/>
      <w:pPr>
        <w:ind w:left="1800" w:hanging="360"/>
      </w:pPr>
      <w:rPr>
        <w:rFonts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539DB"/>
    <w:multiLevelType w:val="hybridMultilevel"/>
    <w:tmpl w:val="7E505B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76B8F0C4">
      <w:numFmt w:val="bullet"/>
      <w:lvlText w:val="–"/>
      <w:lvlJc w:val="left"/>
      <w:pPr>
        <w:ind w:left="3600" w:hanging="360"/>
      </w:pPr>
      <w:rPr>
        <w:rFonts w:ascii="Calibri" w:eastAsiaTheme="minorHAnsi" w:hAnsi="Calibri" w:cs="Calibr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2A20049"/>
    <w:multiLevelType w:val="hybridMultilevel"/>
    <w:tmpl w:val="67DCFFC4"/>
    <w:lvl w:ilvl="0" w:tplc="E384003A">
      <w:start w:val="1"/>
      <w:numFmt w:val="decimal"/>
      <w:lvlText w:val="%1)"/>
      <w:lvlJc w:val="left"/>
      <w:pPr>
        <w:ind w:left="1800" w:hanging="360"/>
      </w:pPr>
      <w:rPr>
        <w:rFonts w:cstheme="minorHAns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EC4DDC"/>
    <w:multiLevelType w:val="hybridMultilevel"/>
    <w:tmpl w:val="73CAAEC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181838"/>
    <w:multiLevelType w:val="hybridMultilevel"/>
    <w:tmpl w:val="9D5A2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F71AA9"/>
    <w:multiLevelType w:val="hybridMultilevel"/>
    <w:tmpl w:val="E96453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637571A"/>
    <w:multiLevelType w:val="hybridMultilevel"/>
    <w:tmpl w:val="A9940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50256E"/>
    <w:multiLevelType w:val="hybridMultilevel"/>
    <w:tmpl w:val="51BC22A6"/>
    <w:lvl w:ilvl="0" w:tplc="E384003A">
      <w:start w:val="1"/>
      <w:numFmt w:val="decimal"/>
      <w:lvlText w:val="%1)"/>
      <w:lvlJc w:val="left"/>
      <w:pPr>
        <w:ind w:left="1800" w:hanging="360"/>
      </w:pPr>
      <w:rPr>
        <w:rFonts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9590E"/>
    <w:multiLevelType w:val="hybridMultilevel"/>
    <w:tmpl w:val="483EEBF4"/>
    <w:lvl w:ilvl="0" w:tplc="76B8F0C4">
      <w:numFmt w:val="bullet"/>
      <w:lvlText w:val="–"/>
      <w:lvlJc w:val="left"/>
      <w:pPr>
        <w:ind w:left="3240" w:hanging="360"/>
      </w:pPr>
      <w:rPr>
        <w:rFonts w:ascii="Calibri" w:eastAsiaTheme="minorHAnsi" w:hAnsi="Calibri" w:cs="Calibri" w:hint="default"/>
      </w:rPr>
    </w:lvl>
    <w:lvl w:ilvl="1" w:tplc="04090003">
      <w:start w:val="1"/>
      <w:numFmt w:val="bullet"/>
      <w:lvlText w:val="o"/>
      <w:lvlJc w:val="left"/>
      <w:pPr>
        <w:ind w:left="2840" w:hanging="360"/>
      </w:pPr>
      <w:rPr>
        <w:rFonts w:ascii="Courier New" w:hAnsi="Courier New" w:cs="Courier New" w:hint="default"/>
      </w:rPr>
    </w:lvl>
    <w:lvl w:ilvl="2" w:tplc="04090005">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4">
    <w:nsid w:val="5F212F96"/>
    <w:multiLevelType w:val="hybridMultilevel"/>
    <w:tmpl w:val="9C68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612BF4"/>
    <w:multiLevelType w:val="hybridMultilevel"/>
    <w:tmpl w:val="F8DCA8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262E5A"/>
    <w:multiLevelType w:val="hybridMultilevel"/>
    <w:tmpl w:val="D2FCC17A"/>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7">
    <w:nsid w:val="66BA4928"/>
    <w:multiLevelType w:val="hybridMultilevel"/>
    <w:tmpl w:val="9732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E22A9"/>
    <w:multiLevelType w:val="hybridMultilevel"/>
    <w:tmpl w:val="16A29B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D883D96"/>
    <w:multiLevelType w:val="hybridMultilevel"/>
    <w:tmpl w:val="80D26B0C"/>
    <w:lvl w:ilvl="0" w:tplc="E384003A">
      <w:start w:val="1"/>
      <w:numFmt w:val="decimal"/>
      <w:lvlText w:val="%1)"/>
      <w:lvlJc w:val="left"/>
      <w:pPr>
        <w:ind w:left="1800" w:hanging="36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60285"/>
    <w:multiLevelType w:val="hybridMultilevel"/>
    <w:tmpl w:val="CAFCCF12"/>
    <w:lvl w:ilvl="0" w:tplc="76B8F0C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31">
    <w:nsid w:val="70B63D91"/>
    <w:multiLevelType w:val="hybridMultilevel"/>
    <w:tmpl w:val="2FC4EE5A"/>
    <w:lvl w:ilvl="0" w:tplc="76B8F0C4">
      <w:numFmt w:val="bullet"/>
      <w:lvlText w:val="–"/>
      <w:lvlJc w:val="left"/>
      <w:pPr>
        <w:ind w:left="1840" w:hanging="360"/>
      </w:pPr>
      <w:rPr>
        <w:rFonts w:ascii="Calibri" w:eastAsiaTheme="minorHAnsi" w:hAnsi="Calibri" w:cs="Calibri"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2">
    <w:nsid w:val="72377292"/>
    <w:multiLevelType w:val="hybridMultilevel"/>
    <w:tmpl w:val="21FE78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3BD58E3"/>
    <w:multiLevelType w:val="hybridMultilevel"/>
    <w:tmpl w:val="6D780A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4134580"/>
    <w:multiLevelType w:val="hybridMultilevel"/>
    <w:tmpl w:val="264451CC"/>
    <w:lvl w:ilvl="0" w:tplc="04090001">
      <w:start w:val="1"/>
      <w:numFmt w:val="bullet"/>
      <w:lvlText w:val=""/>
      <w:lvlJc w:val="left"/>
      <w:pPr>
        <w:ind w:left="1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B8F0C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C0FBB"/>
    <w:multiLevelType w:val="hybridMultilevel"/>
    <w:tmpl w:val="4AC2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BC57847"/>
    <w:multiLevelType w:val="hybridMultilevel"/>
    <w:tmpl w:val="2C26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24"/>
  </w:num>
  <w:num w:numId="5">
    <w:abstractNumId w:val="10"/>
  </w:num>
  <w:num w:numId="6">
    <w:abstractNumId w:val="26"/>
  </w:num>
  <w:num w:numId="7">
    <w:abstractNumId w:val="31"/>
  </w:num>
  <w:num w:numId="8">
    <w:abstractNumId w:val="23"/>
  </w:num>
  <w:num w:numId="9">
    <w:abstractNumId w:val="30"/>
  </w:num>
  <w:num w:numId="10">
    <w:abstractNumId w:val="34"/>
  </w:num>
  <w:num w:numId="11">
    <w:abstractNumId w:val="18"/>
  </w:num>
  <w:num w:numId="12">
    <w:abstractNumId w:val="8"/>
  </w:num>
  <w:num w:numId="13">
    <w:abstractNumId w:val="3"/>
  </w:num>
  <w:num w:numId="14">
    <w:abstractNumId w:val="35"/>
  </w:num>
  <w:num w:numId="15">
    <w:abstractNumId w:val="13"/>
  </w:num>
  <w:num w:numId="16">
    <w:abstractNumId w:val="7"/>
  </w:num>
  <w:num w:numId="17">
    <w:abstractNumId w:val="11"/>
  </w:num>
  <w:num w:numId="18">
    <w:abstractNumId w:val="32"/>
  </w:num>
  <w:num w:numId="19">
    <w:abstractNumId w:val="29"/>
  </w:num>
  <w:num w:numId="20">
    <w:abstractNumId w:val="33"/>
  </w:num>
  <w:num w:numId="21">
    <w:abstractNumId w:val="17"/>
  </w:num>
  <w:num w:numId="22">
    <w:abstractNumId w:val="25"/>
  </w:num>
  <w:num w:numId="23">
    <w:abstractNumId w:val="20"/>
  </w:num>
  <w:num w:numId="24">
    <w:abstractNumId w:val="16"/>
  </w:num>
  <w:num w:numId="25">
    <w:abstractNumId w:val="9"/>
  </w:num>
  <w:num w:numId="26">
    <w:abstractNumId w:val="27"/>
  </w:num>
  <w:num w:numId="27">
    <w:abstractNumId w:val="28"/>
  </w:num>
  <w:num w:numId="28">
    <w:abstractNumId w:val="2"/>
  </w:num>
  <w:num w:numId="29">
    <w:abstractNumId w:val="6"/>
  </w:num>
  <w:num w:numId="30">
    <w:abstractNumId w:val="22"/>
  </w:num>
  <w:num w:numId="31">
    <w:abstractNumId w:val="21"/>
  </w:num>
  <w:num w:numId="32">
    <w:abstractNumId w:val="15"/>
  </w:num>
  <w:num w:numId="33">
    <w:abstractNumId w:val="1"/>
  </w:num>
  <w:num w:numId="34">
    <w:abstractNumId w:val="36"/>
  </w:num>
  <w:num w:numId="35">
    <w:abstractNumId w:val="14"/>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A9"/>
    <w:rsid w:val="00000074"/>
    <w:rsid w:val="00024003"/>
    <w:rsid w:val="00035AD6"/>
    <w:rsid w:val="00052E4D"/>
    <w:rsid w:val="00060ECB"/>
    <w:rsid w:val="00091175"/>
    <w:rsid w:val="000B1BB7"/>
    <w:rsid w:val="000B35AD"/>
    <w:rsid w:val="000C3F2A"/>
    <w:rsid w:val="000D02CB"/>
    <w:rsid w:val="000E29B9"/>
    <w:rsid w:val="000E5231"/>
    <w:rsid w:val="000E5FAF"/>
    <w:rsid w:val="00101069"/>
    <w:rsid w:val="00136C0F"/>
    <w:rsid w:val="00144D6A"/>
    <w:rsid w:val="0015439C"/>
    <w:rsid w:val="00161D91"/>
    <w:rsid w:val="00166900"/>
    <w:rsid w:val="0018155F"/>
    <w:rsid w:val="001878A1"/>
    <w:rsid w:val="001958FD"/>
    <w:rsid w:val="00197A59"/>
    <w:rsid w:val="001A1942"/>
    <w:rsid w:val="001C052F"/>
    <w:rsid w:val="001C18BD"/>
    <w:rsid w:val="001C1D2A"/>
    <w:rsid w:val="001C314D"/>
    <w:rsid w:val="001E0DCD"/>
    <w:rsid w:val="00200347"/>
    <w:rsid w:val="002017D8"/>
    <w:rsid w:val="00212556"/>
    <w:rsid w:val="0022122F"/>
    <w:rsid w:val="00224579"/>
    <w:rsid w:val="0023401B"/>
    <w:rsid w:val="00244481"/>
    <w:rsid w:val="0026376A"/>
    <w:rsid w:val="002665EE"/>
    <w:rsid w:val="00282F9C"/>
    <w:rsid w:val="0028464A"/>
    <w:rsid w:val="00285C1A"/>
    <w:rsid w:val="002A232E"/>
    <w:rsid w:val="002A4188"/>
    <w:rsid w:val="002B18B3"/>
    <w:rsid w:val="002B2110"/>
    <w:rsid w:val="002B4E7A"/>
    <w:rsid w:val="002B6AA2"/>
    <w:rsid w:val="002D42EE"/>
    <w:rsid w:val="002E5009"/>
    <w:rsid w:val="00301F5A"/>
    <w:rsid w:val="003059F6"/>
    <w:rsid w:val="0031461D"/>
    <w:rsid w:val="00314ECF"/>
    <w:rsid w:val="00326B4F"/>
    <w:rsid w:val="00332A00"/>
    <w:rsid w:val="003445B7"/>
    <w:rsid w:val="003450CB"/>
    <w:rsid w:val="003551F0"/>
    <w:rsid w:val="00397D4D"/>
    <w:rsid w:val="00397D73"/>
    <w:rsid w:val="004003CF"/>
    <w:rsid w:val="0040077F"/>
    <w:rsid w:val="0040700C"/>
    <w:rsid w:val="004338AC"/>
    <w:rsid w:val="00435CE2"/>
    <w:rsid w:val="00443EBD"/>
    <w:rsid w:val="00444668"/>
    <w:rsid w:val="00447405"/>
    <w:rsid w:val="00452CF2"/>
    <w:rsid w:val="00461B43"/>
    <w:rsid w:val="00464E7A"/>
    <w:rsid w:val="00475854"/>
    <w:rsid w:val="004801CB"/>
    <w:rsid w:val="0048326D"/>
    <w:rsid w:val="004A24A4"/>
    <w:rsid w:val="004A6309"/>
    <w:rsid w:val="004B1348"/>
    <w:rsid w:val="004C2F80"/>
    <w:rsid w:val="004C4AA9"/>
    <w:rsid w:val="004D3BAC"/>
    <w:rsid w:val="004E1E5B"/>
    <w:rsid w:val="004E2144"/>
    <w:rsid w:val="004F036F"/>
    <w:rsid w:val="004F0B2F"/>
    <w:rsid w:val="004F4195"/>
    <w:rsid w:val="00503197"/>
    <w:rsid w:val="00513F43"/>
    <w:rsid w:val="00516BF7"/>
    <w:rsid w:val="00520BC4"/>
    <w:rsid w:val="00535D38"/>
    <w:rsid w:val="00567664"/>
    <w:rsid w:val="00582E5D"/>
    <w:rsid w:val="005937FA"/>
    <w:rsid w:val="00597D95"/>
    <w:rsid w:val="005B5418"/>
    <w:rsid w:val="005B5D34"/>
    <w:rsid w:val="005D339F"/>
    <w:rsid w:val="005D36CA"/>
    <w:rsid w:val="005D374A"/>
    <w:rsid w:val="005E0597"/>
    <w:rsid w:val="005E1310"/>
    <w:rsid w:val="005E1DDF"/>
    <w:rsid w:val="005E2BD4"/>
    <w:rsid w:val="005E3486"/>
    <w:rsid w:val="005F0E4D"/>
    <w:rsid w:val="005F51C4"/>
    <w:rsid w:val="006019F8"/>
    <w:rsid w:val="006258C9"/>
    <w:rsid w:val="0063153D"/>
    <w:rsid w:val="0063351C"/>
    <w:rsid w:val="00634482"/>
    <w:rsid w:val="00640305"/>
    <w:rsid w:val="00643A70"/>
    <w:rsid w:val="0065229F"/>
    <w:rsid w:val="00653171"/>
    <w:rsid w:val="006567C9"/>
    <w:rsid w:val="00682895"/>
    <w:rsid w:val="006839F9"/>
    <w:rsid w:val="006A2E68"/>
    <w:rsid w:val="006A32A3"/>
    <w:rsid w:val="006A735A"/>
    <w:rsid w:val="006B53FD"/>
    <w:rsid w:val="006C6592"/>
    <w:rsid w:val="006C6A71"/>
    <w:rsid w:val="006E3183"/>
    <w:rsid w:val="006F0560"/>
    <w:rsid w:val="006F39A7"/>
    <w:rsid w:val="00705CB5"/>
    <w:rsid w:val="007205E5"/>
    <w:rsid w:val="00720C74"/>
    <w:rsid w:val="0073367B"/>
    <w:rsid w:val="00734F46"/>
    <w:rsid w:val="00740CC6"/>
    <w:rsid w:val="007426A3"/>
    <w:rsid w:val="0075180A"/>
    <w:rsid w:val="0075292D"/>
    <w:rsid w:val="00761C7E"/>
    <w:rsid w:val="00764282"/>
    <w:rsid w:val="00783F8A"/>
    <w:rsid w:val="007A5BC5"/>
    <w:rsid w:val="007A733C"/>
    <w:rsid w:val="007B7F84"/>
    <w:rsid w:val="007C7630"/>
    <w:rsid w:val="007D2757"/>
    <w:rsid w:val="007D5CD9"/>
    <w:rsid w:val="007E2901"/>
    <w:rsid w:val="007E30E5"/>
    <w:rsid w:val="00805834"/>
    <w:rsid w:val="008262D8"/>
    <w:rsid w:val="00840E2A"/>
    <w:rsid w:val="008445F8"/>
    <w:rsid w:val="00846678"/>
    <w:rsid w:val="0086318D"/>
    <w:rsid w:val="00866DE0"/>
    <w:rsid w:val="008777AA"/>
    <w:rsid w:val="008809E4"/>
    <w:rsid w:val="0088627A"/>
    <w:rsid w:val="00894566"/>
    <w:rsid w:val="008956D3"/>
    <w:rsid w:val="008B43AB"/>
    <w:rsid w:val="008D678B"/>
    <w:rsid w:val="008E13BD"/>
    <w:rsid w:val="008F5BA0"/>
    <w:rsid w:val="00932370"/>
    <w:rsid w:val="00947DF4"/>
    <w:rsid w:val="00962B90"/>
    <w:rsid w:val="00970FC8"/>
    <w:rsid w:val="00976B25"/>
    <w:rsid w:val="009842E2"/>
    <w:rsid w:val="009969ED"/>
    <w:rsid w:val="009A7F95"/>
    <w:rsid w:val="009C1C24"/>
    <w:rsid w:val="009C4ED4"/>
    <w:rsid w:val="009E3899"/>
    <w:rsid w:val="009F2956"/>
    <w:rsid w:val="009F5666"/>
    <w:rsid w:val="00A10BC0"/>
    <w:rsid w:val="00A211A4"/>
    <w:rsid w:val="00A250B4"/>
    <w:rsid w:val="00A3303E"/>
    <w:rsid w:val="00A4232C"/>
    <w:rsid w:val="00A522FC"/>
    <w:rsid w:val="00A65B51"/>
    <w:rsid w:val="00A65CCA"/>
    <w:rsid w:val="00A674E9"/>
    <w:rsid w:val="00A76CD0"/>
    <w:rsid w:val="00A822AD"/>
    <w:rsid w:val="00AA38EE"/>
    <w:rsid w:val="00AA7023"/>
    <w:rsid w:val="00AC201F"/>
    <w:rsid w:val="00AD0AD3"/>
    <w:rsid w:val="00AD224E"/>
    <w:rsid w:val="00AE7799"/>
    <w:rsid w:val="00AF0916"/>
    <w:rsid w:val="00B14F8C"/>
    <w:rsid w:val="00B22B99"/>
    <w:rsid w:val="00B25D41"/>
    <w:rsid w:val="00B373AA"/>
    <w:rsid w:val="00B427EF"/>
    <w:rsid w:val="00B46C8A"/>
    <w:rsid w:val="00B47B1F"/>
    <w:rsid w:val="00B50060"/>
    <w:rsid w:val="00B53BCB"/>
    <w:rsid w:val="00B55AE1"/>
    <w:rsid w:val="00B55BD8"/>
    <w:rsid w:val="00B76551"/>
    <w:rsid w:val="00BA0E9F"/>
    <w:rsid w:val="00BA658E"/>
    <w:rsid w:val="00BA7E1E"/>
    <w:rsid w:val="00BC4A06"/>
    <w:rsid w:val="00BD123C"/>
    <w:rsid w:val="00BD781B"/>
    <w:rsid w:val="00C0099B"/>
    <w:rsid w:val="00C125B9"/>
    <w:rsid w:val="00C16F1C"/>
    <w:rsid w:val="00C25238"/>
    <w:rsid w:val="00C25D8B"/>
    <w:rsid w:val="00C6577D"/>
    <w:rsid w:val="00C82321"/>
    <w:rsid w:val="00C91938"/>
    <w:rsid w:val="00C91BA1"/>
    <w:rsid w:val="00C92368"/>
    <w:rsid w:val="00C93D54"/>
    <w:rsid w:val="00CA30EA"/>
    <w:rsid w:val="00CA3BF9"/>
    <w:rsid w:val="00CA6EC3"/>
    <w:rsid w:val="00CC4B32"/>
    <w:rsid w:val="00CD2242"/>
    <w:rsid w:val="00CD2E3F"/>
    <w:rsid w:val="00CE49E8"/>
    <w:rsid w:val="00CF4CD9"/>
    <w:rsid w:val="00D14F94"/>
    <w:rsid w:val="00D3387E"/>
    <w:rsid w:val="00D33BA4"/>
    <w:rsid w:val="00D36E87"/>
    <w:rsid w:val="00D4471B"/>
    <w:rsid w:val="00D52A41"/>
    <w:rsid w:val="00D60980"/>
    <w:rsid w:val="00D64DB5"/>
    <w:rsid w:val="00D726F2"/>
    <w:rsid w:val="00D7276A"/>
    <w:rsid w:val="00D741AC"/>
    <w:rsid w:val="00D76C35"/>
    <w:rsid w:val="00D81044"/>
    <w:rsid w:val="00DD0778"/>
    <w:rsid w:val="00DD2A90"/>
    <w:rsid w:val="00DD62B1"/>
    <w:rsid w:val="00DE0CF0"/>
    <w:rsid w:val="00DE575B"/>
    <w:rsid w:val="00DF5621"/>
    <w:rsid w:val="00DF5958"/>
    <w:rsid w:val="00E0143D"/>
    <w:rsid w:val="00E13093"/>
    <w:rsid w:val="00E4479F"/>
    <w:rsid w:val="00E52AB3"/>
    <w:rsid w:val="00E80BFE"/>
    <w:rsid w:val="00E8181E"/>
    <w:rsid w:val="00E91CD9"/>
    <w:rsid w:val="00E9574E"/>
    <w:rsid w:val="00EA7A7A"/>
    <w:rsid w:val="00EB4E9F"/>
    <w:rsid w:val="00EB51E7"/>
    <w:rsid w:val="00EB65F6"/>
    <w:rsid w:val="00EC4B8D"/>
    <w:rsid w:val="00ED777C"/>
    <w:rsid w:val="00EE014B"/>
    <w:rsid w:val="00EE2F77"/>
    <w:rsid w:val="00EE7E8C"/>
    <w:rsid w:val="00EF7520"/>
    <w:rsid w:val="00F00761"/>
    <w:rsid w:val="00F01E95"/>
    <w:rsid w:val="00F3211C"/>
    <w:rsid w:val="00F3646B"/>
    <w:rsid w:val="00F422D4"/>
    <w:rsid w:val="00F50749"/>
    <w:rsid w:val="00F7567C"/>
    <w:rsid w:val="00F82C47"/>
    <w:rsid w:val="00F85AA9"/>
    <w:rsid w:val="00F86940"/>
    <w:rsid w:val="00FA0A6C"/>
    <w:rsid w:val="00FB0EC9"/>
    <w:rsid w:val="00FC7FA6"/>
    <w:rsid w:val="00FD0C82"/>
    <w:rsid w:val="00FD3DA8"/>
    <w:rsid w:val="00FD5808"/>
    <w:rsid w:val="00FE6C3F"/>
    <w:rsid w:val="00FF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47"/>
    <w:pPr>
      <w:ind w:left="720"/>
      <w:contextualSpacing/>
    </w:pPr>
  </w:style>
  <w:style w:type="paragraph" w:styleId="Header">
    <w:name w:val="header"/>
    <w:basedOn w:val="Normal"/>
    <w:link w:val="HeaderChar"/>
    <w:uiPriority w:val="99"/>
    <w:semiHidden/>
    <w:unhideWhenUsed/>
    <w:rsid w:val="00A4232C"/>
    <w:pPr>
      <w:tabs>
        <w:tab w:val="center" w:pos="4680"/>
        <w:tab w:val="right" w:pos="9360"/>
      </w:tabs>
    </w:pPr>
  </w:style>
  <w:style w:type="character" w:customStyle="1" w:styleId="HeaderChar">
    <w:name w:val="Header Char"/>
    <w:basedOn w:val="DefaultParagraphFont"/>
    <w:link w:val="Header"/>
    <w:uiPriority w:val="99"/>
    <w:semiHidden/>
    <w:rsid w:val="00A4232C"/>
  </w:style>
  <w:style w:type="paragraph" w:styleId="Footer">
    <w:name w:val="footer"/>
    <w:basedOn w:val="Normal"/>
    <w:link w:val="FooterChar"/>
    <w:uiPriority w:val="99"/>
    <w:unhideWhenUsed/>
    <w:rsid w:val="00A4232C"/>
    <w:pPr>
      <w:tabs>
        <w:tab w:val="center" w:pos="4680"/>
        <w:tab w:val="right" w:pos="9360"/>
      </w:tabs>
    </w:pPr>
  </w:style>
  <w:style w:type="character" w:customStyle="1" w:styleId="FooterChar">
    <w:name w:val="Footer Char"/>
    <w:basedOn w:val="DefaultParagraphFont"/>
    <w:link w:val="Footer"/>
    <w:uiPriority w:val="99"/>
    <w:rsid w:val="00A4232C"/>
  </w:style>
  <w:style w:type="paragraph" w:styleId="PlainText">
    <w:name w:val="Plain Text"/>
    <w:basedOn w:val="Normal"/>
    <w:link w:val="PlainTextChar"/>
    <w:uiPriority w:val="99"/>
    <w:unhideWhenUsed/>
    <w:rsid w:val="0086318D"/>
    <w:rPr>
      <w:rFonts w:ascii="Consolas" w:hAnsi="Consolas" w:cs="Consolas"/>
      <w:sz w:val="21"/>
      <w:szCs w:val="21"/>
    </w:rPr>
  </w:style>
  <w:style w:type="character" w:customStyle="1" w:styleId="PlainTextChar">
    <w:name w:val="Plain Text Char"/>
    <w:basedOn w:val="DefaultParagraphFont"/>
    <w:link w:val="PlainText"/>
    <w:uiPriority w:val="99"/>
    <w:rsid w:val="0086318D"/>
    <w:rPr>
      <w:rFonts w:ascii="Consolas" w:hAnsi="Consolas" w:cs="Consolas"/>
      <w:sz w:val="21"/>
      <w:szCs w:val="21"/>
    </w:rPr>
  </w:style>
  <w:style w:type="character" w:styleId="Hyperlink">
    <w:name w:val="Hyperlink"/>
    <w:basedOn w:val="DefaultParagraphFont"/>
    <w:uiPriority w:val="99"/>
    <w:unhideWhenUsed/>
    <w:rsid w:val="00B53BCB"/>
    <w:rPr>
      <w:color w:val="0000FF" w:themeColor="hyperlink"/>
      <w:u w:val="single"/>
    </w:rPr>
  </w:style>
  <w:style w:type="paragraph" w:customStyle="1" w:styleId="Default">
    <w:name w:val="Default"/>
    <w:rsid w:val="0063153D"/>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47"/>
    <w:pPr>
      <w:ind w:left="720"/>
      <w:contextualSpacing/>
    </w:pPr>
  </w:style>
  <w:style w:type="paragraph" w:styleId="Header">
    <w:name w:val="header"/>
    <w:basedOn w:val="Normal"/>
    <w:link w:val="HeaderChar"/>
    <w:uiPriority w:val="99"/>
    <w:semiHidden/>
    <w:unhideWhenUsed/>
    <w:rsid w:val="00A4232C"/>
    <w:pPr>
      <w:tabs>
        <w:tab w:val="center" w:pos="4680"/>
        <w:tab w:val="right" w:pos="9360"/>
      </w:tabs>
    </w:pPr>
  </w:style>
  <w:style w:type="character" w:customStyle="1" w:styleId="HeaderChar">
    <w:name w:val="Header Char"/>
    <w:basedOn w:val="DefaultParagraphFont"/>
    <w:link w:val="Header"/>
    <w:uiPriority w:val="99"/>
    <w:semiHidden/>
    <w:rsid w:val="00A4232C"/>
  </w:style>
  <w:style w:type="paragraph" w:styleId="Footer">
    <w:name w:val="footer"/>
    <w:basedOn w:val="Normal"/>
    <w:link w:val="FooterChar"/>
    <w:uiPriority w:val="99"/>
    <w:unhideWhenUsed/>
    <w:rsid w:val="00A4232C"/>
    <w:pPr>
      <w:tabs>
        <w:tab w:val="center" w:pos="4680"/>
        <w:tab w:val="right" w:pos="9360"/>
      </w:tabs>
    </w:pPr>
  </w:style>
  <w:style w:type="character" w:customStyle="1" w:styleId="FooterChar">
    <w:name w:val="Footer Char"/>
    <w:basedOn w:val="DefaultParagraphFont"/>
    <w:link w:val="Footer"/>
    <w:uiPriority w:val="99"/>
    <w:rsid w:val="00A4232C"/>
  </w:style>
  <w:style w:type="paragraph" w:styleId="PlainText">
    <w:name w:val="Plain Text"/>
    <w:basedOn w:val="Normal"/>
    <w:link w:val="PlainTextChar"/>
    <w:uiPriority w:val="99"/>
    <w:unhideWhenUsed/>
    <w:rsid w:val="0086318D"/>
    <w:rPr>
      <w:rFonts w:ascii="Consolas" w:hAnsi="Consolas" w:cs="Consolas"/>
      <w:sz w:val="21"/>
      <w:szCs w:val="21"/>
    </w:rPr>
  </w:style>
  <w:style w:type="character" w:customStyle="1" w:styleId="PlainTextChar">
    <w:name w:val="Plain Text Char"/>
    <w:basedOn w:val="DefaultParagraphFont"/>
    <w:link w:val="PlainText"/>
    <w:uiPriority w:val="99"/>
    <w:rsid w:val="0086318D"/>
    <w:rPr>
      <w:rFonts w:ascii="Consolas" w:hAnsi="Consolas" w:cs="Consolas"/>
      <w:sz w:val="21"/>
      <w:szCs w:val="21"/>
    </w:rPr>
  </w:style>
  <w:style w:type="character" w:styleId="Hyperlink">
    <w:name w:val="Hyperlink"/>
    <w:basedOn w:val="DefaultParagraphFont"/>
    <w:uiPriority w:val="99"/>
    <w:unhideWhenUsed/>
    <w:rsid w:val="00B53BCB"/>
    <w:rPr>
      <w:color w:val="0000FF" w:themeColor="hyperlink"/>
      <w:u w:val="single"/>
    </w:rPr>
  </w:style>
  <w:style w:type="paragraph" w:customStyle="1" w:styleId="Default">
    <w:name w:val="Default"/>
    <w:rsid w:val="0063153D"/>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831">
      <w:bodyDiv w:val="1"/>
      <w:marLeft w:val="0"/>
      <w:marRight w:val="0"/>
      <w:marTop w:val="0"/>
      <w:marBottom w:val="0"/>
      <w:divBdr>
        <w:top w:val="none" w:sz="0" w:space="0" w:color="auto"/>
        <w:left w:val="none" w:sz="0" w:space="0" w:color="auto"/>
        <w:bottom w:val="none" w:sz="0" w:space="0" w:color="auto"/>
        <w:right w:val="none" w:sz="0" w:space="0" w:color="auto"/>
      </w:divBdr>
    </w:div>
    <w:div w:id="392432216">
      <w:bodyDiv w:val="1"/>
      <w:marLeft w:val="0"/>
      <w:marRight w:val="0"/>
      <w:marTop w:val="0"/>
      <w:marBottom w:val="0"/>
      <w:divBdr>
        <w:top w:val="none" w:sz="0" w:space="0" w:color="auto"/>
        <w:left w:val="none" w:sz="0" w:space="0" w:color="auto"/>
        <w:bottom w:val="none" w:sz="0" w:space="0" w:color="auto"/>
        <w:right w:val="none" w:sz="0" w:space="0" w:color="auto"/>
      </w:divBdr>
    </w:div>
    <w:div w:id="417363129">
      <w:bodyDiv w:val="1"/>
      <w:marLeft w:val="0"/>
      <w:marRight w:val="0"/>
      <w:marTop w:val="0"/>
      <w:marBottom w:val="0"/>
      <w:divBdr>
        <w:top w:val="none" w:sz="0" w:space="0" w:color="auto"/>
        <w:left w:val="none" w:sz="0" w:space="0" w:color="auto"/>
        <w:bottom w:val="none" w:sz="0" w:space="0" w:color="auto"/>
        <w:right w:val="none" w:sz="0" w:space="0" w:color="auto"/>
      </w:divBdr>
    </w:div>
    <w:div w:id="512719064">
      <w:bodyDiv w:val="1"/>
      <w:marLeft w:val="0"/>
      <w:marRight w:val="0"/>
      <w:marTop w:val="0"/>
      <w:marBottom w:val="0"/>
      <w:divBdr>
        <w:top w:val="none" w:sz="0" w:space="0" w:color="auto"/>
        <w:left w:val="none" w:sz="0" w:space="0" w:color="auto"/>
        <w:bottom w:val="none" w:sz="0" w:space="0" w:color="auto"/>
        <w:right w:val="none" w:sz="0" w:space="0" w:color="auto"/>
      </w:divBdr>
    </w:div>
    <w:div w:id="606816806">
      <w:bodyDiv w:val="1"/>
      <w:marLeft w:val="0"/>
      <w:marRight w:val="0"/>
      <w:marTop w:val="0"/>
      <w:marBottom w:val="0"/>
      <w:divBdr>
        <w:top w:val="none" w:sz="0" w:space="0" w:color="auto"/>
        <w:left w:val="none" w:sz="0" w:space="0" w:color="auto"/>
        <w:bottom w:val="none" w:sz="0" w:space="0" w:color="auto"/>
        <w:right w:val="none" w:sz="0" w:space="0" w:color="auto"/>
      </w:divBdr>
    </w:div>
    <w:div w:id="611786004">
      <w:bodyDiv w:val="1"/>
      <w:marLeft w:val="0"/>
      <w:marRight w:val="0"/>
      <w:marTop w:val="0"/>
      <w:marBottom w:val="0"/>
      <w:divBdr>
        <w:top w:val="none" w:sz="0" w:space="0" w:color="auto"/>
        <w:left w:val="none" w:sz="0" w:space="0" w:color="auto"/>
        <w:bottom w:val="none" w:sz="0" w:space="0" w:color="auto"/>
        <w:right w:val="none" w:sz="0" w:space="0" w:color="auto"/>
      </w:divBdr>
    </w:div>
    <w:div w:id="671644780">
      <w:bodyDiv w:val="1"/>
      <w:marLeft w:val="0"/>
      <w:marRight w:val="0"/>
      <w:marTop w:val="0"/>
      <w:marBottom w:val="0"/>
      <w:divBdr>
        <w:top w:val="none" w:sz="0" w:space="0" w:color="auto"/>
        <w:left w:val="none" w:sz="0" w:space="0" w:color="auto"/>
        <w:bottom w:val="none" w:sz="0" w:space="0" w:color="auto"/>
        <w:right w:val="none" w:sz="0" w:space="0" w:color="auto"/>
      </w:divBdr>
    </w:div>
    <w:div w:id="762342911">
      <w:bodyDiv w:val="1"/>
      <w:marLeft w:val="0"/>
      <w:marRight w:val="0"/>
      <w:marTop w:val="0"/>
      <w:marBottom w:val="0"/>
      <w:divBdr>
        <w:top w:val="none" w:sz="0" w:space="0" w:color="auto"/>
        <w:left w:val="none" w:sz="0" w:space="0" w:color="auto"/>
        <w:bottom w:val="none" w:sz="0" w:space="0" w:color="auto"/>
        <w:right w:val="none" w:sz="0" w:space="0" w:color="auto"/>
      </w:divBdr>
    </w:div>
    <w:div w:id="848567910">
      <w:bodyDiv w:val="1"/>
      <w:marLeft w:val="0"/>
      <w:marRight w:val="0"/>
      <w:marTop w:val="0"/>
      <w:marBottom w:val="0"/>
      <w:divBdr>
        <w:top w:val="none" w:sz="0" w:space="0" w:color="auto"/>
        <w:left w:val="none" w:sz="0" w:space="0" w:color="auto"/>
        <w:bottom w:val="none" w:sz="0" w:space="0" w:color="auto"/>
        <w:right w:val="none" w:sz="0" w:space="0" w:color="auto"/>
      </w:divBdr>
    </w:div>
    <w:div w:id="1160804417">
      <w:bodyDiv w:val="1"/>
      <w:marLeft w:val="0"/>
      <w:marRight w:val="0"/>
      <w:marTop w:val="0"/>
      <w:marBottom w:val="0"/>
      <w:divBdr>
        <w:top w:val="none" w:sz="0" w:space="0" w:color="auto"/>
        <w:left w:val="none" w:sz="0" w:space="0" w:color="auto"/>
        <w:bottom w:val="none" w:sz="0" w:space="0" w:color="auto"/>
        <w:right w:val="none" w:sz="0" w:space="0" w:color="auto"/>
      </w:divBdr>
    </w:div>
    <w:div w:id="1252200705">
      <w:bodyDiv w:val="1"/>
      <w:marLeft w:val="0"/>
      <w:marRight w:val="0"/>
      <w:marTop w:val="0"/>
      <w:marBottom w:val="0"/>
      <w:divBdr>
        <w:top w:val="none" w:sz="0" w:space="0" w:color="auto"/>
        <w:left w:val="none" w:sz="0" w:space="0" w:color="auto"/>
        <w:bottom w:val="none" w:sz="0" w:space="0" w:color="auto"/>
        <w:right w:val="none" w:sz="0" w:space="0" w:color="auto"/>
      </w:divBdr>
    </w:div>
    <w:div w:id="1500925666">
      <w:bodyDiv w:val="1"/>
      <w:marLeft w:val="0"/>
      <w:marRight w:val="0"/>
      <w:marTop w:val="0"/>
      <w:marBottom w:val="0"/>
      <w:divBdr>
        <w:top w:val="none" w:sz="0" w:space="0" w:color="auto"/>
        <w:left w:val="none" w:sz="0" w:space="0" w:color="auto"/>
        <w:bottom w:val="none" w:sz="0" w:space="0" w:color="auto"/>
        <w:right w:val="none" w:sz="0" w:space="0" w:color="auto"/>
      </w:divBdr>
    </w:div>
    <w:div w:id="2027557596">
      <w:bodyDiv w:val="1"/>
      <w:marLeft w:val="0"/>
      <w:marRight w:val="0"/>
      <w:marTop w:val="0"/>
      <w:marBottom w:val="0"/>
      <w:divBdr>
        <w:top w:val="none" w:sz="0" w:space="0" w:color="auto"/>
        <w:left w:val="none" w:sz="0" w:space="0" w:color="auto"/>
        <w:bottom w:val="none" w:sz="0" w:space="0" w:color="auto"/>
        <w:right w:val="none" w:sz="0" w:space="0" w:color="auto"/>
      </w:divBdr>
    </w:div>
    <w:div w:id="2032759654">
      <w:bodyDiv w:val="1"/>
      <w:marLeft w:val="0"/>
      <w:marRight w:val="0"/>
      <w:marTop w:val="0"/>
      <w:marBottom w:val="0"/>
      <w:divBdr>
        <w:top w:val="none" w:sz="0" w:space="0" w:color="auto"/>
        <w:left w:val="none" w:sz="0" w:space="0" w:color="auto"/>
        <w:bottom w:val="none" w:sz="0" w:space="0" w:color="auto"/>
        <w:right w:val="none" w:sz="0" w:space="0" w:color="auto"/>
      </w:divBdr>
    </w:div>
    <w:div w:id="2068651314">
      <w:bodyDiv w:val="1"/>
      <w:marLeft w:val="0"/>
      <w:marRight w:val="0"/>
      <w:marTop w:val="0"/>
      <w:marBottom w:val="0"/>
      <w:divBdr>
        <w:top w:val="none" w:sz="0" w:space="0" w:color="auto"/>
        <w:left w:val="none" w:sz="0" w:space="0" w:color="auto"/>
        <w:bottom w:val="none" w:sz="0" w:space="0" w:color="auto"/>
        <w:right w:val="none" w:sz="0" w:space="0" w:color="auto"/>
      </w:divBdr>
    </w:div>
    <w:div w:id="20750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FDB4-7FDD-C04E-9497-3A19DDF3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895</Words>
  <Characters>5103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u4rs9jrm</dc:creator>
  <cp:lastModifiedBy>Eric Rignot</cp:lastModifiedBy>
  <cp:revision>3</cp:revision>
  <cp:lastPrinted>2014-06-20T22:50:00Z</cp:lastPrinted>
  <dcterms:created xsi:type="dcterms:W3CDTF">2014-07-01T03:26:00Z</dcterms:created>
  <dcterms:modified xsi:type="dcterms:W3CDTF">2014-07-01T04:23:00Z</dcterms:modified>
</cp:coreProperties>
</file>